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-334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住房公积金阶段性降低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缴存比例申请表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-334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13"/>
        <w:gridCol w:w="1022"/>
        <w:gridCol w:w="1006"/>
        <w:gridCol w:w="495"/>
        <w:gridCol w:w="104"/>
        <w:gridCol w:w="943"/>
        <w:gridCol w:w="632"/>
        <w:gridCol w:w="709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单位全称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主管部门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地</w:t>
            </w:r>
            <w:r>
              <w:rPr>
                <w:rFonts w:hint="eastAsia" w:ascii="Arial" w:hAnsi="宋体" w:cs="Arial"/>
                <w:sz w:val="24"/>
              </w:rPr>
              <w:t xml:space="preserve">    </w:t>
            </w:r>
            <w:r>
              <w:rPr>
                <w:rFonts w:ascii="Arial" w:hAnsi="宋体" w:cs="Arial"/>
                <w:sz w:val="24"/>
              </w:rPr>
              <w:t>址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邮政编码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法定代表人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"/>
              <w:jc w:val="center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联系人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联系电话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末次缴存年月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宋体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宋体" w:cs="Arial"/>
                <w:sz w:val="24"/>
              </w:rPr>
              <w:t>月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末次缴存比例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单位</w:t>
            </w:r>
            <w:r>
              <w:rPr>
                <w:rFonts w:ascii="Arial" w:hAnsi="Arial" w:cs="Arial"/>
                <w:sz w:val="24"/>
                <w:u w:val="single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%</w:t>
            </w:r>
            <w:r>
              <w:rPr>
                <w:rFonts w:ascii="Arial" w:hAnsi="宋体" w:cs="Arial"/>
                <w:sz w:val="24"/>
              </w:rPr>
              <w:t>；个人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u w:val="single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末次缴存人数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  <w:r>
              <w:rPr>
                <w:rFonts w:ascii="Arial" w:hAnsi="宋体" w:cs="Arial"/>
                <w:sz w:val="24"/>
              </w:rPr>
              <w:t>人</w:t>
            </w:r>
          </w:p>
        </w:tc>
        <w:tc>
          <w:tcPr>
            <w:tcW w:w="2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末次月缴存额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宋体" w:cs="Arial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Arial" w:hAnsi="宋体" w:eastAsia="宋体" w:cs="Arial"/>
                <w:sz w:val="24"/>
                <w:lang w:eastAsia="zh-CN"/>
              </w:rPr>
            </w:pPr>
            <w:r>
              <w:rPr>
                <w:rFonts w:ascii="Arial" w:hAnsi="宋体" w:cs="Arial"/>
                <w:sz w:val="24"/>
              </w:rPr>
              <w:t>现申请：</w:t>
            </w:r>
            <w:r>
              <w:rPr>
                <w:rFonts w:hint="eastAsia"/>
                <w:sz w:val="24"/>
              </w:rPr>
              <w:t>降低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月缴存比例到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%（原缴存比例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%）；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3" w:hRule="atLeast"/>
        </w:trPr>
        <w:tc>
          <w:tcPr>
            <w:tcW w:w="8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单位申请原因（可另附报告）：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Arial" w:hAnsi="Arial" w:cs="Arial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80" w:firstLineChars="1700"/>
              <w:textAlignment w:val="auto"/>
              <w:outlineLvl w:val="9"/>
              <w:rPr>
                <w:rFonts w:ascii="Arial" w:hAnsi="Arial" w:cs="Arial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textAlignment w:val="auto"/>
              <w:outlineLvl w:val="9"/>
              <w:rPr>
                <w:rFonts w:ascii="Arial" w:hAnsi="宋体" w:cs="Arial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textAlignment w:val="auto"/>
              <w:outlineLvl w:val="9"/>
              <w:rPr>
                <w:rFonts w:ascii="Arial" w:hAnsi="宋体" w:cs="Arial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textAlignment w:val="auto"/>
              <w:outlineLvl w:val="9"/>
              <w:rPr>
                <w:rFonts w:ascii="Arial" w:hAnsi="宋体" w:cs="Arial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textAlignment w:val="auto"/>
              <w:outlineLvl w:val="9"/>
              <w:rPr>
                <w:rFonts w:ascii="Arial" w:hAnsi="宋体" w:cs="Arial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0" w:firstLineChars="2000"/>
              <w:textAlignment w:val="auto"/>
              <w:outlineLvl w:val="9"/>
              <w:rPr>
                <w:rFonts w:hint="eastAsia"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法定代表人：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040" w:firstLineChars="2100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单位公章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80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宋体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宋体" w:cs="Arial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</w:trPr>
        <w:tc>
          <w:tcPr>
            <w:tcW w:w="4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职工代表大会（</w:t>
            </w:r>
            <w:r>
              <w:rPr>
                <w:rFonts w:hint="eastAsia" w:ascii="Arial" w:hAnsi="宋体" w:cs="Arial"/>
                <w:sz w:val="24"/>
              </w:rPr>
              <w:t>职工大会</w:t>
            </w:r>
            <w:r>
              <w:rPr>
                <w:rFonts w:ascii="Arial" w:hAnsi="宋体" w:cs="Arial"/>
                <w:sz w:val="24"/>
              </w:rPr>
              <w:t>）意见：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经会议讨论通过，同意降低比例申请。会议决议已于</w:t>
            </w:r>
            <w:r>
              <w:rPr>
                <w:rFonts w:ascii="Arial" w:hAnsi="Arial" w:cs="Arial"/>
                <w:sz w:val="24"/>
                <w:u w:val="single"/>
              </w:rPr>
              <w:t xml:space="preserve">    </w:t>
            </w:r>
            <w:r>
              <w:rPr>
                <w:rFonts w:ascii="Arial" w:hAnsi="宋体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u w:val="single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  <w:u w:val="single"/>
              </w:rPr>
              <w:t xml:space="preserve">  </w:t>
            </w:r>
            <w:r>
              <w:rPr>
                <w:rFonts w:ascii="Arial" w:hAnsi="宋体" w:cs="Arial"/>
                <w:sz w:val="24"/>
              </w:rPr>
              <w:t>日至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>
              <w:rPr>
                <w:rFonts w:hint="eastAsia" w:ascii="Arial" w:hAnsi="Arial" w:cs="Arial"/>
                <w:sz w:val="24"/>
                <w:u w:val="single"/>
              </w:rPr>
              <w:tab/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u w:val="single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u w:val="single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日在单位内部公示。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Arial" w:hAnsi="Arial" w:cs="Arial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法定代表人：</w:t>
            </w:r>
            <w:r>
              <w:rPr>
                <w:rFonts w:ascii="Arial" w:hAnsi="Arial" w:cs="Arial"/>
                <w:sz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20" w:firstLineChars="800"/>
              <w:textAlignment w:val="auto"/>
              <w:outlineLvl w:val="9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Arial" w:hAnsi="宋体" w:cs="Arial"/>
                <w:sz w:val="24"/>
              </w:rPr>
              <w:t>职代会（工会）</w:t>
            </w:r>
            <w:r>
              <w:rPr>
                <w:rFonts w:ascii="Arial" w:hAnsi="宋体" w:cs="Arial"/>
                <w:sz w:val="24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520" w:firstLineChars="1050"/>
              <w:jc w:val="left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宋体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宋体" w:cs="Arial"/>
                <w:sz w:val="24"/>
              </w:rPr>
              <w:t>日</w:t>
            </w:r>
          </w:p>
        </w:tc>
        <w:tc>
          <w:tcPr>
            <w:tcW w:w="4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上级主管部门意见：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Arial" w:hAnsi="Arial" w:cs="Arial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Arial" w:hAnsi="Arial" w:cs="Arial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Arial" w:hAnsi="Arial" w:cs="Arial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Arial" w:hAnsi="Arial" w:cs="Arial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</w:t>
            </w:r>
            <w:r>
              <w:rPr>
                <w:rFonts w:ascii="Arial" w:hAnsi="宋体" w:cs="Arial"/>
                <w:sz w:val="24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60" w:firstLineChars="900"/>
              <w:jc w:val="left"/>
              <w:textAlignment w:val="auto"/>
              <w:outlineLvl w:val="9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宋体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宋体" w:cs="Arial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Arial" w:hAnsi="Arial" w:cs="Arial"/>
          <w:bCs/>
          <w:sz w:val="18"/>
          <w:szCs w:val="18"/>
        </w:rPr>
      </w:pPr>
      <w:r>
        <w:rPr>
          <w:rFonts w:hint="eastAsia" w:ascii="Arial" w:hAnsi="Arial" w:cs="Arial"/>
          <w:bCs/>
          <w:sz w:val="18"/>
          <w:szCs w:val="18"/>
        </w:rPr>
        <w:t>说明：</w:t>
      </w:r>
      <w:r>
        <w:rPr>
          <w:rFonts w:hint="eastAsia" w:ascii="宋体" w:hAnsi="宋体" w:cs="Arial"/>
          <w:bCs/>
          <w:sz w:val="18"/>
          <w:szCs w:val="18"/>
        </w:rPr>
        <w:t>本表一式两份。</w:t>
      </w:r>
    </w:p>
    <w:p/>
    <w:sectPr>
      <w:pgSz w:w="11906" w:h="16838"/>
      <w:pgMar w:top="1240" w:right="1486" w:bottom="10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36359"/>
    <w:rsid w:val="4A93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中山市住房公积金管理中心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2022-09-30T07:13:00Z</dcterms:created>
  <dc:creator>孔翠羽</dc:creator>
  <cp:lastModifiedBy>孔翠羽</cp:lastModifiedBy>
  <dcterms:modified xsi:type="dcterms:W3CDTF">2022-09-30T07:13:56Z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0D57A4F9F3914B71B14ECD06C669305B</vt:lpwstr>
  </property>
</Properties>
</file>